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EE" w:rsidRPr="00757BC8" w:rsidRDefault="000D6EEE" w:rsidP="000D6EEE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ru-RU"/>
        </w:rPr>
        <w:t>П</w:t>
      </w:r>
      <w:r w:rsidRPr="00757BC8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ru-RU"/>
        </w:rPr>
        <w:t>ериодичность работ по уборке:</w:t>
      </w:r>
    </w:p>
    <w:p w:rsidR="000D6EEE" w:rsidRPr="00757BC8" w:rsidRDefault="000D6EEE" w:rsidP="000D6EEE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57BC8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ru-RU"/>
        </w:rPr>
        <w:t>лестничных клеток, мусоропроводов, территорий домовладений</w:t>
      </w:r>
    </w:p>
    <w:p w:rsidR="000D6EEE" w:rsidRPr="00757BC8" w:rsidRDefault="000D6EEE" w:rsidP="000D6EEE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57BC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 </w:t>
      </w:r>
    </w:p>
    <w:tbl>
      <w:tblPr>
        <w:tblW w:w="11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  <w:gridCol w:w="2285"/>
      </w:tblGrid>
      <w:tr w:rsidR="000D6EEE" w:rsidRPr="00757BC8" w:rsidTr="00901A8A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Вид уборочных работ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1. Уборка лестничных клеток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1.1. Уборка лестничных, подметание площадок и лестничных маршей, перед загрузочными клапанами мусоропровода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1.2. Влажная уборка лестничных клеток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1.3. Генеральная уборка подъездов (обметание потолков, влажная протирка стен, плафонов, шкафов для эл. счетчиков, почтовых ящиков и т.д.)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2. Обслуживание мусоропроводов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2.1. Уборка мусорных камер, удаление мусора из мусорных камер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2.2. Очистка и дезинфекция мусорных камер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2.3. Профилактический осмотр мусоропроводов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2.4. Устранение засоров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3. Периодичность работ по уборке домовладений (холодный период)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3.1. Подметание свежевыпавшего снега (вход в подъезд, тротуар вдоль дома)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раз в сутки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3.2. Очистка территории от наледи и льда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3.3. Посыпка наледи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По мере необходимости в течение суток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(теплый период)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6EEE" w:rsidRPr="00757BC8" w:rsidTr="00901A8A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3.4. Уборка двора, подметание территории, уборка газонов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раз в 2 суток</w:t>
            </w:r>
          </w:p>
        </w:tc>
      </w:tr>
    </w:tbl>
    <w:p w:rsidR="000D6EEE" w:rsidRDefault="000D6EEE" w:rsidP="000D6EEE">
      <w:pPr>
        <w:shd w:val="clear" w:color="auto" w:fill="FFFFFF"/>
        <w:spacing w:before="120" w:after="216" w:line="249" w:lineRule="atLeast"/>
        <w:jc w:val="center"/>
      </w:pPr>
    </w:p>
    <w:p w:rsidR="00903B32" w:rsidRDefault="00903B32">
      <w:pPr>
        <w:rPr>
          <w:lang w:val="en-US"/>
        </w:rPr>
      </w:pPr>
    </w:p>
    <w:p w:rsidR="000D6EEE" w:rsidRDefault="000D6EEE">
      <w:pPr>
        <w:rPr>
          <w:lang w:val="en-US"/>
        </w:rPr>
      </w:pPr>
    </w:p>
    <w:p w:rsidR="000D6EEE" w:rsidRDefault="000D6EEE">
      <w:pPr>
        <w:rPr>
          <w:lang w:val="en-US"/>
        </w:rPr>
      </w:pPr>
    </w:p>
    <w:p w:rsidR="000D6EEE" w:rsidRDefault="000D6EEE">
      <w:pPr>
        <w:rPr>
          <w:lang w:val="en-US"/>
        </w:rPr>
      </w:pPr>
    </w:p>
    <w:p w:rsidR="000D6EEE" w:rsidRPr="00757BC8" w:rsidRDefault="000D6EEE" w:rsidP="000D6EEE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57BC8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ru-RU"/>
        </w:rPr>
        <w:lastRenderedPageBreak/>
        <w:t>Предельные сроки устранения неисправностей при выполнении внепланового (непредвиденного) текущего ремонта</w:t>
      </w:r>
    </w:p>
    <w:p w:rsidR="000D6EEE" w:rsidRPr="00757BC8" w:rsidRDefault="000D6EEE" w:rsidP="000D6EEE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57BC8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ru-RU"/>
        </w:rPr>
        <w:t>отдельных частей жилых домов и их оборудования</w:t>
      </w:r>
    </w:p>
    <w:p w:rsidR="000D6EEE" w:rsidRPr="00757BC8" w:rsidRDefault="000D6EEE" w:rsidP="000D6EEE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57BC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 </w:t>
      </w:r>
    </w:p>
    <w:tbl>
      <w:tblPr>
        <w:tblW w:w="11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1"/>
        <w:gridCol w:w="2864"/>
      </w:tblGrid>
      <w:tr w:rsidR="000D6EEE" w:rsidRPr="00757BC8" w:rsidTr="00901A8A"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Неисправности конструктивных элементов и оборудования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Предельный срок выполнения ремонта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6EEE" w:rsidRPr="00757BC8" w:rsidTr="00901A8A">
        <w:tc>
          <w:tcPr>
            <w:tcW w:w="10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Кровля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Протечки в отдельных местах кровли с чердачным и техническим этажами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Повреждение системы организованного водоотвода (водосточных труб, воронок, колен, </w:t>
            </w:r>
            <w:proofErr w:type="spellStart"/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отметов</w:t>
            </w:r>
            <w:proofErr w:type="spellEnd"/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и пр., расстройство их креплений)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5 суток</w:t>
            </w:r>
          </w:p>
        </w:tc>
      </w:tr>
      <w:tr w:rsidR="000D6EEE" w:rsidRPr="00757BC8" w:rsidTr="00901A8A">
        <w:tc>
          <w:tcPr>
            <w:tcW w:w="10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Стены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сутки (с немедленным ограждением опасной зоны)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proofErr w:type="spellStart"/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Неплотность</w:t>
            </w:r>
            <w:proofErr w:type="spellEnd"/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в дымоходах и газоходах и сопряжения их с печами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  <w:tr w:rsidR="000D6EEE" w:rsidRPr="00757BC8" w:rsidTr="00901A8A">
        <w:tc>
          <w:tcPr>
            <w:tcW w:w="10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Оконные и дверные заполнения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Закрытие теплового контура: замена разбитых стекол и сорванных створок оконных переплетов, форточек, балконных дверных полотен в местах общего пользования: - в зимнее время; - в летнее время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 зимнее время – 1сутки</w:t>
            </w:r>
          </w:p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 летнее время – 3 суток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Дверные заполнения (входные двери в подъездах)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  <w:tr w:rsidR="000D6EEE" w:rsidRPr="00757BC8" w:rsidTr="00901A8A">
        <w:tc>
          <w:tcPr>
            <w:tcW w:w="10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Внутренняя и наружная отделка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Отслоение штукатурки потолка или верхней части стены в местах общего пользования, угрожающее ее обрушению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5 суток (с немедленным принятием мер безопасности)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Нарушение наружной облицовки, а также лепных изделий, установленных на фасадах со стенами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Немедленное принятие мер безопасности</w:t>
            </w:r>
          </w:p>
        </w:tc>
      </w:tr>
      <w:tr w:rsidR="000D6EEE" w:rsidRPr="00757BC8" w:rsidTr="00901A8A">
        <w:tc>
          <w:tcPr>
            <w:tcW w:w="10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Неисправности аварийного порядка трубопроводов и их сопряжений с фитингами, арматурой и приборами водопровода, канализации, горячего водоснабжения, центрального отопления, газооборудования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Немедленно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Неисправности мусоропроводов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  <w:tr w:rsidR="000D6EEE" w:rsidRPr="00757BC8" w:rsidTr="00901A8A">
        <w:tc>
          <w:tcPr>
            <w:tcW w:w="10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jc w:val="center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Электрооборудование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lastRenderedPageBreak/>
              <w:t>Повреждение одного из кабелей, питающих жилой дом. Отключение системы питания жилых домов или силового электрооборудования (в пределах эксплуатационной принадлежности)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 часа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Неисправности на вводно-распределительном устройстве, связанные с заменой предохранителей, автоматических выключателей, рубильников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 часа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Неисправности автоматов защиты стояков и питающих линий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 часа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Неисправности аварийного порядка (короткое замыкание в элементах внутридомовой электрической сети и </w:t>
            </w:r>
            <w:proofErr w:type="spellStart"/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Незамедлительно</w:t>
            </w:r>
          </w:p>
        </w:tc>
      </w:tr>
      <w:tr w:rsidR="000D6EEE" w:rsidRPr="00757BC8" w:rsidTr="00901A8A">
        <w:tc>
          <w:tcPr>
            <w:tcW w:w="7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Неисправности в системе освещения общедомовых помещений (с заменой ламп накаливания, люминесцентных ламп, выключателей и конструктивных элементов светильников)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EE" w:rsidRPr="00757BC8" w:rsidRDefault="000D6EEE" w:rsidP="00901A8A">
            <w:pPr>
              <w:spacing w:before="120" w:after="216" w:line="249" w:lineRule="atLeast"/>
              <w:rPr>
                <w:rFonts w:ascii="Times New Roman" w:eastAsia="Times New Roman" w:hAnsi="Times New Roman" w:cs="Times New Roman"/>
                <w:color w:val="535353"/>
                <w:sz w:val="24"/>
                <w:szCs w:val="24"/>
                <w:lang w:eastAsia="ru-RU"/>
              </w:rPr>
            </w:pPr>
            <w:r w:rsidRPr="00757B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</w:tbl>
    <w:p w:rsidR="000D6EEE" w:rsidRPr="00757BC8" w:rsidRDefault="000D6EEE" w:rsidP="000D6EEE">
      <w:pPr>
        <w:shd w:val="clear" w:color="auto" w:fill="FFFFFF"/>
        <w:spacing w:before="120" w:after="216" w:line="249" w:lineRule="atLeas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57BC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 </w:t>
      </w:r>
    </w:p>
    <w:p w:rsidR="000D6EEE" w:rsidRPr="00757BC8" w:rsidRDefault="000D6EEE" w:rsidP="000D6EEE">
      <w:pPr>
        <w:shd w:val="clear" w:color="auto" w:fill="FFFFFF"/>
        <w:spacing w:before="120" w:after="216" w:line="249" w:lineRule="atLeas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57BC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Сроки устранения отдельных неисправностей указаны с момента их обнаружения или заявки Собственника</w:t>
      </w:r>
    </w:p>
    <w:p w:rsidR="000D6EEE" w:rsidRPr="00757BC8" w:rsidRDefault="000D6EEE" w:rsidP="000D6EEE">
      <w:pPr>
        <w:shd w:val="clear" w:color="auto" w:fill="FFFFFF"/>
        <w:spacing w:before="120" w:after="216" w:line="249" w:lineRule="atLeast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57BC8">
        <w:rPr>
          <w:rFonts w:ascii="Arial Narrow" w:eastAsia="Times New Roman" w:hAnsi="Arial Narrow" w:cs="Arial"/>
          <w:color w:val="000000"/>
          <w:sz w:val="20"/>
          <w:szCs w:val="20"/>
          <w:lang w:eastAsia="ru-RU"/>
        </w:rPr>
        <w:t> </w:t>
      </w:r>
    </w:p>
    <w:p w:rsidR="000D6EEE" w:rsidRPr="000D6EEE" w:rsidRDefault="000D6EEE">
      <w:bookmarkStart w:id="0" w:name="_GoBack"/>
      <w:bookmarkEnd w:id="0"/>
    </w:p>
    <w:sectPr w:rsidR="000D6EEE" w:rsidRPr="000D6EEE" w:rsidSect="00757B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AC"/>
    <w:rsid w:val="000D6EEE"/>
    <w:rsid w:val="00165FAC"/>
    <w:rsid w:val="0090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3004</Characters>
  <Application>Microsoft Office Word</Application>
  <DocSecurity>0</DocSecurity>
  <Lines>25</Lines>
  <Paragraphs>7</Paragraphs>
  <ScaleCrop>false</ScaleCrop>
  <Company>Microsoft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2015-01-14T08:39:00Z</dcterms:created>
  <dcterms:modified xsi:type="dcterms:W3CDTF">2015-01-14T08:39:00Z</dcterms:modified>
</cp:coreProperties>
</file>